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59675" cy="1666875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Default="008B574A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Набор для приготовления «</w:t>
      </w:r>
      <w:r w:rsidR="00187181">
        <w:rPr>
          <w:b/>
          <w:sz w:val="32"/>
          <w:szCs w:val="32"/>
        </w:rPr>
        <w:t>Сочное жаркое с овощами</w:t>
      </w:r>
      <w:r>
        <w:rPr>
          <w:b/>
          <w:sz w:val="32"/>
          <w:szCs w:val="32"/>
        </w:rPr>
        <w:t>»</w:t>
      </w:r>
    </w:p>
    <w:p w:rsidR="002018ED" w:rsidRPr="00C666A7" w:rsidRDefault="002018ED" w:rsidP="002148AA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598"/>
        <w:gridCol w:w="7229"/>
      </w:tblGrid>
      <w:tr w:rsidR="002148AA" w:rsidRPr="000A6DEF" w:rsidTr="00CB165E">
        <w:tc>
          <w:tcPr>
            <w:tcW w:w="2629" w:type="dxa"/>
          </w:tcPr>
          <w:p w:rsidR="002148AA" w:rsidRPr="000A6DEF" w:rsidRDefault="00187181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187181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209675" cy="1782286"/>
                  <wp:effectExtent l="19050" t="0" r="9525" b="0"/>
                  <wp:docPr id="8" name="Рисунок 1" descr="\\server2003\E\Айдиго_БМЦ\! Маркетинг\Новые продукты\Перчес в 2-х секционном пакете\Лицо и оборот упаковки\Сочное жаркое с овощам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Новые продукты\Перчес в 2-х секционном пакете\Лицо и оборот упаковки\Сочное жаркое с овощам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99" cy="1786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>
              <w:rPr>
                <w:color w:val="000000" w:themeColor="text1"/>
                <w:sz w:val="20"/>
                <w:szCs w:val="20"/>
              </w:rPr>
              <w:t>Набор для приготовления «</w:t>
            </w:r>
            <w:r w:rsidR="00187181">
              <w:rPr>
                <w:color w:val="000000" w:themeColor="text1"/>
                <w:sz w:val="20"/>
                <w:szCs w:val="20"/>
              </w:rPr>
              <w:t>Сочное жаркое с овощами</w:t>
            </w:r>
            <w:r w:rsidR="008B574A">
              <w:rPr>
                <w:color w:val="000000" w:themeColor="text1"/>
                <w:sz w:val="20"/>
                <w:szCs w:val="20"/>
              </w:rPr>
              <w:t>»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8B574A" w:rsidRPr="00981C33" w:rsidRDefault="002148AA" w:rsidP="008B574A">
            <w:pPr>
              <w:rPr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8B574A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F57281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8B574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2018ED" w:rsidRPr="000A6DEF" w:rsidRDefault="002018E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CB165E" w:rsidRDefault="00634636" w:rsidP="006346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Сыпучая смесь различных по виду компонентов. Допускается наличие легко рассыпающихся комочков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Характерный для данного вида приправ различных оттенков в зависимости от применяемого сырья</w:t>
            </w:r>
          </w:p>
        </w:tc>
      </w:tr>
      <w:tr w:rsidR="00634636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  <w:tcBorders>
              <w:bottom w:val="single" w:sz="4" w:space="0" w:color="000000" w:themeColor="text1"/>
            </w:tcBorders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 xml:space="preserve">Приятный, свойственный применяемым компонентам, без посторонних привкуса и запаха 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F76054" w:rsidRPr="00FF03F8" w:rsidRDefault="00154C3F" w:rsidP="00634636">
            <w:pPr>
              <w:jc w:val="both"/>
              <w:rPr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229" w:type="dxa"/>
          </w:tcPr>
          <w:p w:rsidR="00F76054" w:rsidRPr="00FF03F8" w:rsidRDefault="00154C3F" w:rsidP="00F76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</w:t>
            </w:r>
            <w:r w:rsidRPr="00FF03F8">
              <w:rPr>
                <w:sz w:val="20"/>
                <w:szCs w:val="20"/>
              </w:rPr>
              <w:t>, % , не более   1</w:t>
            </w:r>
            <w:r>
              <w:rPr>
                <w:sz w:val="20"/>
                <w:szCs w:val="20"/>
              </w:rPr>
              <w:t>4</w:t>
            </w:r>
            <w:r w:rsidRPr="00FF03F8">
              <w:rPr>
                <w:sz w:val="20"/>
                <w:szCs w:val="20"/>
              </w:rPr>
              <w:t>,0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минеральных примесей, %, не более</w:t>
            </w:r>
            <w:r>
              <w:rPr>
                <w:sz w:val="20"/>
                <w:szCs w:val="20"/>
              </w:rPr>
              <w:t xml:space="preserve"> 0,04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FF03F8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FF03F8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металломагнитной примеси (частиц, не превышающих 0,3мм в наибольшем линейном измерении), %, не более</w:t>
            </w:r>
            <w:r w:rsidRPr="00FF03F8">
              <w:rPr>
                <w:sz w:val="20"/>
                <w:szCs w:val="20"/>
              </w:rPr>
              <w:t xml:space="preserve">   0,00</w:t>
            </w:r>
            <w:r>
              <w:rPr>
                <w:sz w:val="20"/>
                <w:szCs w:val="20"/>
              </w:rPr>
              <w:t>03</w:t>
            </w:r>
            <w:r w:rsidRPr="00FF03F8">
              <w:rPr>
                <w:sz w:val="20"/>
                <w:szCs w:val="20"/>
              </w:rPr>
              <w:t xml:space="preserve">  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4959FC" w:rsidRDefault="002018ED" w:rsidP="00201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Посторонние примеси</w:t>
            </w:r>
            <w:r>
              <w:rPr>
                <w:sz w:val="20"/>
                <w:szCs w:val="20"/>
              </w:rPr>
              <w:t xml:space="preserve"> не допускаются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</w:tcBorders>
          </w:tcPr>
          <w:p w:rsidR="002018ED" w:rsidRPr="004959FC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Зараженность, загрязненность вредителями хлебных запасов</w:t>
            </w:r>
            <w:r>
              <w:rPr>
                <w:sz w:val="20"/>
                <w:szCs w:val="20"/>
              </w:rPr>
              <w:t xml:space="preserve"> не допускается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4959FC" w:rsidRPr="005C7984" w:rsidRDefault="004959FC" w:rsidP="00634636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мезофильных аэробных и факультативно-анаэробных микро-организмов (КМАФАнМ), КОЕ/г, не более 5×105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БГКП (колиформы), не допускаются в массе продукта г/см3  - 0,01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Масса продукта, г,   в которой не допускаются патогенные микроорганизмы, в т.ч. сальмонеллы - 25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плесеней, КОЕ/г, не более 200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Сульфитредуцирующие клостридии, не допускаются в массе продукта г/см3 – 0,01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A60E32" w:rsidRDefault="00634636" w:rsidP="00634636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4400C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A6467E" w:rsidRPr="00A6467E" w:rsidRDefault="00634636" w:rsidP="00A83D6A">
            <w:pPr>
              <w:rPr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187181" w:rsidRPr="00187181">
              <w:rPr>
                <w:sz w:val="20"/>
                <w:szCs w:val="20"/>
              </w:rPr>
              <w:t xml:space="preserve">морковь, чеснок, соль морская, </w:t>
            </w:r>
            <w:r w:rsidR="00A83D6A">
              <w:rPr>
                <w:sz w:val="20"/>
                <w:szCs w:val="20"/>
              </w:rPr>
              <w:t>мука пшеничная</w:t>
            </w:r>
            <w:r w:rsidR="00187181" w:rsidRPr="00187181">
              <w:rPr>
                <w:sz w:val="20"/>
                <w:szCs w:val="20"/>
              </w:rPr>
              <w:t>, лук репчатый,</w:t>
            </w:r>
            <w:r w:rsidR="00187181">
              <w:rPr>
                <w:sz w:val="20"/>
                <w:szCs w:val="20"/>
              </w:rPr>
              <w:t xml:space="preserve"> укроп, вкусовая добавка лимонная кислота, перец черный, базилик, розмарин, тимьян.</w:t>
            </w:r>
            <w:r w:rsidR="00187181" w:rsidRPr="00187181">
              <w:rPr>
                <w:sz w:val="20"/>
                <w:szCs w:val="20"/>
              </w:rPr>
              <w:t xml:space="preserve"> 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4959FC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4959FC">
              <w:rPr>
                <w:color w:val="000000" w:themeColor="text1"/>
                <w:sz w:val="20"/>
                <w:szCs w:val="20"/>
              </w:rPr>
              <w:t>0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F57281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пищевкусовая добавка для блюд</w:t>
            </w:r>
            <w:r w:rsidR="004959FC">
              <w:rPr>
                <w:color w:val="000000" w:themeColor="text1"/>
                <w:sz w:val="20"/>
                <w:szCs w:val="20"/>
              </w:rPr>
              <w:t xml:space="preserve"> из</w:t>
            </w:r>
            <w:r w:rsidR="00F57281">
              <w:rPr>
                <w:color w:val="000000" w:themeColor="text1"/>
                <w:sz w:val="20"/>
                <w:szCs w:val="20"/>
              </w:rPr>
              <w:t xml:space="preserve"> свинины</w:t>
            </w:r>
          </w:p>
        </w:tc>
      </w:tr>
      <w:tr w:rsidR="00634636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634636" w:rsidRPr="00C57456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F76054" w:rsidRPr="00F76054" w:rsidRDefault="00F76054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горчица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кунжут, сельдерей, сухое молоко.</w:t>
            </w:r>
          </w:p>
        </w:tc>
      </w:tr>
    </w:tbl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FC" w:rsidRDefault="004959FC">
      <w:r>
        <w:separator/>
      </w:r>
    </w:p>
  </w:endnote>
  <w:endnote w:type="continuationSeparator" w:id="0">
    <w:p w:rsidR="004959FC" w:rsidRDefault="004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FC" w:rsidRPr="00CC72A2" w:rsidRDefault="004959FC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FC" w:rsidRDefault="004959FC">
      <w:r>
        <w:separator/>
      </w:r>
    </w:p>
  </w:footnote>
  <w:footnote w:type="continuationSeparator" w:id="0">
    <w:p w:rsidR="004959FC" w:rsidRDefault="0049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230E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1D03"/>
    <w:rsid w:val="00113661"/>
    <w:rsid w:val="001353B8"/>
    <w:rsid w:val="00151F45"/>
    <w:rsid w:val="00154C3F"/>
    <w:rsid w:val="00186E43"/>
    <w:rsid w:val="00187181"/>
    <w:rsid w:val="001A5C62"/>
    <w:rsid w:val="001D47FA"/>
    <w:rsid w:val="001E7640"/>
    <w:rsid w:val="001F4A5C"/>
    <w:rsid w:val="002018ED"/>
    <w:rsid w:val="002148AA"/>
    <w:rsid w:val="00232BEE"/>
    <w:rsid w:val="0025271F"/>
    <w:rsid w:val="00255468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62C2"/>
    <w:rsid w:val="00370409"/>
    <w:rsid w:val="003C6AE3"/>
    <w:rsid w:val="003F6241"/>
    <w:rsid w:val="003F68BC"/>
    <w:rsid w:val="00441F5E"/>
    <w:rsid w:val="00466616"/>
    <w:rsid w:val="004959FC"/>
    <w:rsid w:val="004C0F15"/>
    <w:rsid w:val="004C6675"/>
    <w:rsid w:val="004D0585"/>
    <w:rsid w:val="004D3BB5"/>
    <w:rsid w:val="00505726"/>
    <w:rsid w:val="00525EBB"/>
    <w:rsid w:val="00541DB1"/>
    <w:rsid w:val="005447C2"/>
    <w:rsid w:val="00576A1C"/>
    <w:rsid w:val="005819B9"/>
    <w:rsid w:val="00595A16"/>
    <w:rsid w:val="005B1CCF"/>
    <w:rsid w:val="005B5849"/>
    <w:rsid w:val="005C2B54"/>
    <w:rsid w:val="005C755D"/>
    <w:rsid w:val="005F7869"/>
    <w:rsid w:val="00602D47"/>
    <w:rsid w:val="006101CD"/>
    <w:rsid w:val="00620473"/>
    <w:rsid w:val="00634636"/>
    <w:rsid w:val="006564D4"/>
    <w:rsid w:val="00663CF9"/>
    <w:rsid w:val="00680295"/>
    <w:rsid w:val="006873ED"/>
    <w:rsid w:val="006A24D3"/>
    <w:rsid w:val="006A3B5F"/>
    <w:rsid w:val="006B32B6"/>
    <w:rsid w:val="006F6B1E"/>
    <w:rsid w:val="00702B08"/>
    <w:rsid w:val="00734849"/>
    <w:rsid w:val="00741A8C"/>
    <w:rsid w:val="0076024A"/>
    <w:rsid w:val="007849DE"/>
    <w:rsid w:val="007921C4"/>
    <w:rsid w:val="007A660F"/>
    <w:rsid w:val="007D34C7"/>
    <w:rsid w:val="007E0FBC"/>
    <w:rsid w:val="0081024E"/>
    <w:rsid w:val="0082157B"/>
    <w:rsid w:val="0082636E"/>
    <w:rsid w:val="00826CE3"/>
    <w:rsid w:val="00832C4C"/>
    <w:rsid w:val="0083303C"/>
    <w:rsid w:val="00842BEE"/>
    <w:rsid w:val="00844C2C"/>
    <w:rsid w:val="00865560"/>
    <w:rsid w:val="0089102E"/>
    <w:rsid w:val="008B574A"/>
    <w:rsid w:val="008D3C3C"/>
    <w:rsid w:val="008D5D0F"/>
    <w:rsid w:val="00912E2E"/>
    <w:rsid w:val="0092183E"/>
    <w:rsid w:val="009575D2"/>
    <w:rsid w:val="009629E4"/>
    <w:rsid w:val="009A5D5C"/>
    <w:rsid w:val="009B56B7"/>
    <w:rsid w:val="009D25CA"/>
    <w:rsid w:val="009F1E84"/>
    <w:rsid w:val="009F51DE"/>
    <w:rsid w:val="00A05424"/>
    <w:rsid w:val="00A12C90"/>
    <w:rsid w:val="00A409B5"/>
    <w:rsid w:val="00A60E32"/>
    <w:rsid w:val="00A61488"/>
    <w:rsid w:val="00A6360C"/>
    <w:rsid w:val="00A6467E"/>
    <w:rsid w:val="00A678A7"/>
    <w:rsid w:val="00A83D6A"/>
    <w:rsid w:val="00AA4A3C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BF7687"/>
    <w:rsid w:val="00C152CB"/>
    <w:rsid w:val="00C43D9C"/>
    <w:rsid w:val="00C46F5A"/>
    <w:rsid w:val="00C519B9"/>
    <w:rsid w:val="00C57456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051B"/>
    <w:rsid w:val="00D014EB"/>
    <w:rsid w:val="00D1090F"/>
    <w:rsid w:val="00D1615D"/>
    <w:rsid w:val="00D50155"/>
    <w:rsid w:val="00D717EA"/>
    <w:rsid w:val="00DB5B13"/>
    <w:rsid w:val="00DD022C"/>
    <w:rsid w:val="00DD4AD7"/>
    <w:rsid w:val="00E36868"/>
    <w:rsid w:val="00E61723"/>
    <w:rsid w:val="00E73EA1"/>
    <w:rsid w:val="00E8321B"/>
    <w:rsid w:val="00EC1DFD"/>
    <w:rsid w:val="00EC3624"/>
    <w:rsid w:val="00ED4CEA"/>
    <w:rsid w:val="00EE23E9"/>
    <w:rsid w:val="00EF7F6C"/>
    <w:rsid w:val="00F04712"/>
    <w:rsid w:val="00F130DA"/>
    <w:rsid w:val="00F36DFE"/>
    <w:rsid w:val="00F42397"/>
    <w:rsid w:val="00F458C0"/>
    <w:rsid w:val="00F5442A"/>
    <w:rsid w:val="00F57281"/>
    <w:rsid w:val="00F62ADE"/>
    <w:rsid w:val="00F76054"/>
    <w:rsid w:val="00F823EC"/>
    <w:rsid w:val="00FA7D35"/>
    <w:rsid w:val="00FB5262"/>
    <w:rsid w:val="00FB7964"/>
    <w:rsid w:val="00FC388A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5BED51B-0EC2-4B70-AA51-FAB2449C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2516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2018-07-04T03:50:00Z</dcterms:created>
  <dcterms:modified xsi:type="dcterms:W3CDTF">2018-07-04T03:50:00Z</dcterms:modified>
</cp:coreProperties>
</file>